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CAD4" w14:textId="2EDC38B4" w:rsidR="00613EF6" w:rsidRDefault="00F31FAC" w:rsidP="00613EF6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00475D76">
        <w:rPr>
          <w:rFonts w:ascii="Calibri" w:eastAsia="Calibri" w:hAnsi="Calibri" w:cs="Times New Roman"/>
          <w:b/>
          <w:bCs/>
          <w:sz w:val="28"/>
          <w:szCs w:val="28"/>
        </w:rPr>
        <w:t>ublicatie boek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(als </w:t>
      </w:r>
      <w:r w:rsidR="00CF340F">
        <w:rPr>
          <w:rFonts w:ascii="Calibri" w:eastAsia="Calibri" w:hAnsi="Calibri" w:cs="Times New Roman"/>
          <w:b/>
          <w:bCs/>
          <w:sz w:val="28"/>
          <w:szCs w:val="28"/>
        </w:rPr>
        <w:t>pdf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en </w:t>
      </w:r>
      <w:r w:rsidR="00CF340F">
        <w:rPr>
          <w:rFonts w:ascii="Calibri" w:eastAsia="Calibri" w:hAnsi="Calibri" w:cs="Times New Roman"/>
          <w:b/>
          <w:bCs/>
          <w:sz w:val="28"/>
          <w:szCs w:val="28"/>
        </w:rPr>
        <w:t>e</w:t>
      </w:r>
      <w:r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="00CF340F">
        <w:rPr>
          <w:rFonts w:ascii="Calibri" w:eastAsia="Calibri" w:hAnsi="Calibri" w:cs="Times New Roman"/>
          <w:b/>
          <w:bCs/>
          <w:sz w:val="28"/>
          <w:szCs w:val="28"/>
        </w:rPr>
        <w:t>b</w:t>
      </w:r>
      <w:r>
        <w:rPr>
          <w:rFonts w:ascii="Calibri" w:eastAsia="Calibri" w:hAnsi="Calibri" w:cs="Times New Roman"/>
          <w:b/>
          <w:bCs/>
          <w:sz w:val="28"/>
          <w:szCs w:val="28"/>
        </w:rPr>
        <w:t>oek)</w:t>
      </w:r>
      <w:r w:rsidR="009A0B7F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="00613EF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5272E57B" w14:textId="77777777" w:rsidR="00F31FAC" w:rsidRDefault="00F31FAC" w:rsidP="00613EF6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619E232" w14:textId="16FE9FF9" w:rsidR="00FE65EB" w:rsidRPr="002D39B7" w:rsidRDefault="00FE65EB" w:rsidP="00613EF6">
      <w:pPr>
        <w:spacing w:after="0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2D39B7">
        <w:rPr>
          <w:rFonts w:ascii="Calibri" w:eastAsia="Calibri" w:hAnsi="Calibri" w:cs="Times New Roman"/>
          <w:b/>
          <w:bCs/>
          <w:sz w:val="28"/>
          <w:szCs w:val="28"/>
        </w:rPr>
        <w:t xml:space="preserve">‘Een Berg Verzetten </w:t>
      </w:r>
      <w:r w:rsidRPr="002D39B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– Veertig jaar vechten voor mensenrechten in India’</w:t>
      </w:r>
    </w:p>
    <w:p w14:paraId="553372F1" w14:textId="77777777" w:rsidR="002D39B7" w:rsidRPr="002D39B7" w:rsidRDefault="002D39B7" w:rsidP="002D39B7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A0790CD" w14:textId="1EAB6120" w:rsidR="00FE65EB" w:rsidRDefault="002D39B7" w:rsidP="00FE65EB">
      <w:pPr>
        <w:spacing w:after="0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2D39B7">
        <w:rPr>
          <w:rFonts w:ascii="Calibri" w:eastAsia="Calibri" w:hAnsi="Calibri" w:cs="Times New Roman"/>
          <w:b/>
          <w:bCs/>
          <w:sz w:val="24"/>
          <w:szCs w:val="24"/>
        </w:rPr>
        <w:t>PERSBERICHT – Utrecht, 2</w:t>
      </w:r>
      <w:r w:rsidR="009A0B7F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2D39B7">
        <w:rPr>
          <w:rFonts w:ascii="Calibri" w:eastAsia="Calibri" w:hAnsi="Calibri" w:cs="Times New Roman"/>
          <w:b/>
          <w:bCs/>
          <w:sz w:val="24"/>
          <w:szCs w:val="24"/>
        </w:rPr>
        <w:t>-2-2023</w:t>
      </w:r>
    </w:p>
    <w:p w14:paraId="19D1999F" w14:textId="77777777" w:rsidR="00327C67" w:rsidRDefault="00327C67" w:rsidP="00FE65EB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27BB00F5" w14:textId="07B3DA7D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B3DCC">
        <w:rPr>
          <w:rFonts w:ascii="Calibri" w:eastAsia="Calibri" w:hAnsi="Calibri" w:cs="Times New Roman"/>
          <w:i/>
          <w:iCs/>
          <w:sz w:val="24"/>
          <w:szCs w:val="24"/>
        </w:rPr>
        <w:t xml:space="preserve">Het boek </w:t>
      </w:r>
      <w:r w:rsidRPr="0005515E">
        <w:rPr>
          <w:rFonts w:ascii="Calibri" w:eastAsia="Calibri" w:hAnsi="Calibri" w:cs="Times New Roman"/>
          <w:i/>
          <w:iCs/>
          <w:sz w:val="24"/>
          <w:szCs w:val="24"/>
        </w:rPr>
        <w:t xml:space="preserve">‘Een Berg Verzetten 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05515E">
        <w:rPr>
          <w:rFonts w:ascii="Calibri" w:eastAsia="Calibri" w:hAnsi="Calibri" w:cs="Times New Roman"/>
          <w:i/>
          <w:iCs/>
          <w:sz w:val="24"/>
          <w:szCs w:val="24"/>
        </w:rPr>
        <w:t>Veertig jaar vechten voor mensenrechten in India’</w:t>
      </w:r>
      <w:r w:rsidRPr="000B3DCC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EE5E05">
        <w:rPr>
          <w:rFonts w:ascii="Calibri" w:eastAsia="Calibri" w:hAnsi="Calibri" w:cs="Times New Roman"/>
          <w:sz w:val="24"/>
          <w:szCs w:val="24"/>
        </w:rPr>
        <w:t xml:space="preserve">beschrijft </w:t>
      </w:r>
      <w:r>
        <w:rPr>
          <w:rFonts w:ascii="Calibri" w:eastAsia="Calibri" w:hAnsi="Calibri" w:cs="Times New Roman"/>
          <w:sz w:val="24"/>
          <w:szCs w:val="24"/>
        </w:rPr>
        <w:t xml:space="preserve">het werk </w:t>
      </w:r>
      <w:r w:rsidRPr="00EE5E05">
        <w:rPr>
          <w:rFonts w:ascii="Calibri" w:eastAsia="Calibri" w:hAnsi="Calibri" w:cs="Times New Roman"/>
          <w:sz w:val="24"/>
          <w:szCs w:val="24"/>
        </w:rPr>
        <w:t>van een groep hardnekkige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E5E05">
        <w:rPr>
          <w:rFonts w:ascii="Calibri" w:eastAsia="Calibri" w:hAnsi="Calibri" w:cs="Times New Roman"/>
          <w:sz w:val="24"/>
          <w:szCs w:val="24"/>
        </w:rPr>
        <w:t xml:space="preserve">mensenrechtenactivisten </w:t>
      </w:r>
      <w:r w:rsidR="004C1F37">
        <w:rPr>
          <w:rFonts w:ascii="Calibri" w:eastAsia="Calibri" w:hAnsi="Calibri" w:cs="Times New Roman"/>
          <w:sz w:val="24"/>
          <w:szCs w:val="24"/>
        </w:rPr>
        <w:t>-</w:t>
      </w:r>
      <w:r w:rsidR="000B428D">
        <w:rPr>
          <w:rFonts w:ascii="Calibri" w:eastAsia="Calibri" w:hAnsi="Calibri" w:cs="Times New Roman"/>
          <w:sz w:val="24"/>
          <w:szCs w:val="24"/>
        </w:rPr>
        <w:t xml:space="preserve"> de Landelijke India Werkgroep</w:t>
      </w:r>
      <w:r w:rsidR="004C1F37">
        <w:rPr>
          <w:rFonts w:ascii="Calibri" w:eastAsia="Calibri" w:hAnsi="Calibri" w:cs="Times New Roman"/>
          <w:sz w:val="24"/>
          <w:szCs w:val="24"/>
        </w:rPr>
        <w:t xml:space="preserve"> (LIW)</w:t>
      </w:r>
      <w:r w:rsidR="000B428D">
        <w:rPr>
          <w:rFonts w:ascii="Calibri" w:eastAsia="Calibri" w:hAnsi="Calibri" w:cs="Times New Roman"/>
          <w:sz w:val="24"/>
          <w:szCs w:val="24"/>
        </w:rPr>
        <w:t xml:space="preserve"> - </w:t>
      </w:r>
      <w:r>
        <w:rPr>
          <w:rFonts w:ascii="Calibri" w:eastAsia="Calibri" w:hAnsi="Calibri" w:cs="Times New Roman"/>
          <w:sz w:val="24"/>
          <w:szCs w:val="24"/>
        </w:rPr>
        <w:t xml:space="preserve">die zich inzet </w:t>
      </w:r>
      <w:r w:rsidRPr="00EE5E05">
        <w:rPr>
          <w:rFonts w:ascii="Calibri" w:eastAsia="Calibri" w:hAnsi="Calibri" w:cs="Times New Roman"/>
          <w:sz w:val="24"/>
          <w:szCs w:val="24"/>
        </w:rPr>
        <w:t>voor de rechten van uitgebuite en gediscrimineerde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D0B3B">
        <w:rPr>
          <w:rFonts w:ascii="Calibri" w:eastAsia="Calibri" w:hAnsi="Calibri" w:cs="Times New Roman"/>
          <w:sz w:val="24"/>
          <w:szCs w:val="24"/>
        </w:rPr>
        <w:t>mensen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 w:rsidRPr="00EE5E05">
        <w:rPr>
          <w:rFonts w:ascii="Calibri" w:eastAsia="Calibri" w:hAnsi="Calibri" w:cs="Times New Roman"/>
          <w:sz w:val="24"/>
          <w:szCs w:val="24"/>
        </w:rPr>
        <w:t xml:space="preserve">in India. </w:t>
      </w:r>
    </w:p>
    <w:p w14:paraId="17D4A67B" w14:textId="77777777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40379D3" w14:textId="3F59BD89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Ontwikkelingssamenwerking, kinderarbeid en onderwijs, internationaal maatschappelijk verantwoord ondernemen (IMVO) en de kaste-apartheid van circa 200 miljoen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Dalits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in India zijn de hoofdthema’s van het boek. </w:t>
      </w:r>
      <w:r w:rsidR="002D0B3B">
        <w:rPr>
          <w:rFonts w:ascii="Calibri" w:eastAsia="Calibri" w:hAnsi="Calibri" w:cs="Times New Roman"/>
          <w:sz w:val="24"/>
          <w:szCs w:val="24"/>
        </w:rPr>
        <w:t>Op die thema’s doet d</w:t>
      </w:r>
      <w:r>
        <w:rPr>
          <w:rFonts w:ascii="Calibri" w:eastAsia="Calibri" w:hAnsi="Calibri" w:cs="Times New Roman"/>
          <w:sz w:val="24"/>
          <w:szCs w:val="24"/>
        </w:rPr>
        <w:t xml:space="preserve">e LIW onderzoek, zoekt 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ze </w:t>
      </w:r>
      <w:r>
        <w:rPr>
          <w:rFonts w:ascii="Calibri" w:eastAsia="Calibri" w:hAnsi="Calibri" w:cs="Times New Roman"/>
          <w:sz w:val="24"/>
          <w:szCs w:val="24"/>
        </w:rPr>
        <w:t>de publiciteit, voert actie, informeert</w:t>
      </w:r>
      <w:r w:rsidR="003C3569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pleit bij de politiek voor verandering</w:t>
      </w:r>
      <w:r w:rsidR="003C3569">
        <w:rPr>
          <w:rFonts w:ascii="Calibri" w:eastAsia="Calibri" w:hAnsi="Calibri" w:cs="Times New Roman"/>
          <w:sz w:val="24"/>
          <w:szCs w:val="24"/>
        </w:rPr>
        <w:t xml:space="preserve"> en laat zien wat politici ondernamen </w:t>
      </w:r>
      <w:r w:rsidR="00AA6952">
        <w:rPr>
          <w:rFonts w:ascii="Calibri" w:eastAsia="Calibri" w:hAnsi="Calibri" w:cs="Times New Roman"/>
          <w:sz w:val="24"/>
          <w:szCs w:val="24"/>
        </w:rPr>
        <w:t>én n</w:t>
      </w:r>
      <w:r w:rsidR="003C3569">
        <w:rPr>
          <w:rFonts w:ascii="Calibri" w:eastAsia="Calibri" w:hAnsi="Calibri" w:cs="Times New Roman"/>
          <w:sz w:val="24"/>
          <w:szCs w:val="24"/>
        </w:rPr>
        <w:t>alieten</w:t>
      </w:r>
      <w:r>
        <w:rPr>
          <w:rFonts w:ascii="Calibri" w:eastAsia="Calibri" w:hAnsi="Calibri" w:cs="Times New Roman"/>
          <w:sz w:val="24"/>
          <w:szCs w:val="24"/>
        </w:rPr>
        <w:t>. Zij doet dit samen met andere</w:t>
      </w:r>
      <w:r w:rsidR="004C1F37">
        <w:rPr>
          <w:rFonts w:ascii="Calibri" w:eastAsia="Calibri" w:hAnsi="Calibri" w:cs="Times New Roman"/>
          <w:sz w:val="24"/>
          <w:szCs w:val="24"/>
        </w:rPr>
        <w:t>, vooral Indiase,</w:t>
      </w:r>
      <w:r>
        <w:rPr>
          <w:rFonts w:ascii="Calibri" w:eastAsia="Calibri" w:hAnsi="Calibri" w:cs="Times New Roman"/>
          <w:sz w:val="24"/>
          <w:szCs w:val="24"/>
        </w:rPr>
        <w:t xml:space="preserve"> organisaties en in coalities als Stop Kinderarbeid, het MVO Platform, het Dalit Netwerk Nederland en het </w:t>
      </w:r>
      <w:r w:rsidRPr="003C3569">
        <w:rPr>
          <w:rFonts w:ascii="Calibri" w:eastAsia="Calibri" w:hAnsi="Calibri" w:cs="Times New Roman"/>
          <w:i/>
          <w:iCs/>
          <w:sz w:val="24"/>
          <w:szCs w:val="24"/>
        </w:rPr>
        <w:t xml:space="preserve">International </w:t>
      </w:r>
      <w:proofErr w:type="spellStart"/>
      <w:r w:rsidRPr="003C3569">
        <w:rPr>
          <w:rFonts w:ascii="Calibri" w:eastAsia="Calibri" w:hAnsi="Calibri" w:cs="Times New Roman"/>
          <w:i/>
          <w:iCs/>
          <w:sz w:val="24"/>
          <w:szCs w:val="24"/>
        </w:rPr>
        <w:t>Dalit</w:t>
      </w:r>
      <w:proofErr w:type="spellEnd"/>
      <w:r w:rsidRPr="003C3569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proofErr w:type="spellStart"/>
      <w:r w:rsidRPr="003C3569">
        <w:rPr>
          <w:rFonts w:ascii="Calibri" w:eastAsia="Calibri" w:hAnsi="Calibri" w:cs="Times New Roman"/>
          <w:i/>
          <w:iCs/>
          <w:sz w:val="24"/>
          <w:szCs w:val="24"/>
        </w:rPr>
        <w:t>Solidarity</w:t>
      </w:r>
      <w:proofErr w:type="spellEnd"/>
      <w:r w:rsidRPr="003C3569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584A7B" w:rsidRPr="003C3569">
        <w:rPr>
          <w:rFonts w:ascii="Calibri" w:eastAsia="Calibri" w:hAnsi="Calibri" w:cs="Times New Roman"/>
          <w:i/>
          <w:iCs/>
          <w:sz w:val="24"/>
          <w:szCs w:val="24"/>
        </w:rPr>
        <w:t>Network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3C3569">
        <w:rPr>
          <w:rFonts w:ascii="Calibri" w:eastAsia="Calibri" w:hAnsi="Calibri" w:cs="Times New Roman"/>
          <w:sz w:val="24"/>
          <w:szCs w:val="24"/>
        </w:rPr>
        <w:t xml:space="preserve">Het boek beschrijft de aanzienlijke </w:t>
      </w:r>
      <w:r w:rsidR="002D0B3B">
        <w:rPr>
          <w:rFonts w:ascii="Calibri" w:eastAsia="Calibri" w:hAnsi="Calibri" w:cs="Times New Roman"/>
          <w:sz w:val="24"/>
          <w:szCs w:val="24"/>
        </w:rPr>
        <w:t>successen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D0B3B">
        <w:rPr>
          <w:rFonts w:ascii="Calibri" w:eastAsia="Calibri" w:hAnsi="Calibri" w:cs="Times New Roman"/>
          <w:sz w:val="24"/>
          <w:szCs w:val="24"/>
        </w:rPr>
        <w:t xml:space="preserve">van </w:t>
      </w:r>
      <w:r>
        <w:rPr>
          <w:rFonts w:ascii="Calibri" w:eastAsia="Calibri" w:hAnsi="Calibri" w:cs="Times New Roman"/>
          <w:sz w:val="24"/>
          <w:szCs w:val="24"/>
        </w:rPr>
        <w:t xml:space="preserve">het werk </w:t>
      </w:r>
      <w:r w:rsidR="002D0B3B">
        <w:rPr>
          <w:rFonts w:ascii="Calibri" w:eastAsia="Calibri" w:hAnsi="Calibri" w:cs="Times New Roman"/>
          <w:sz w:val="24"/>
          <w:szCs w:val="24"/>
        </w:rPr>
        <w:t>van de afgelopen 40 jaar,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maar ook wat mislukte. </w:t>
      </w:r>
    </w:p>
    <w:p w14:paraId="246575E3" w14:textId="77777777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3683DF5" w14:textId="3792A10F" w:rsidR="00FE65EB" w:rsidRPr="00671CF5" w:rsidRDefault="00D4018D" w:rsidP="00FE65EB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Opmerkelijke r</w:t>
      </w:r>
      <w:r w:rsidR="00FE65EB" w:rsidRPr="00671CF5">
        <w:rPr>
          <w:rFonts w:ascii="Calibri" w:eastAsia="Calibri" w:hAnsi="Calibri" w:cs="Times New Roman"/>
          <w:b/>
          <w:bCs/>
          <w:sz w:val="24"/>
          <w:szCs w:val="24"/>
        </w:rPr>
        <w:t>esultaten</w:t>
      </w:r>
    </w:p>
    <w:p w14:paraId="311DDE8F" w14:textId="704AF62F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 het gebied van de Nederlandse ontwikkelingssamenwerking met India </w:t>
      </w:r>
      <w:r w:rsidR="005A356E">
        <w:rPr>
          <w:rFonts w:ascii="Calibri" w:eastAsia="Calibri" w:hAnsi="Calibri" w:cs="Times New Roman"/>
          <w:sz w:val="24"/>
          <w:szCs w:val="24"/>
        </w:rPr>
        <w:t>w</w:t>
      </w:r>
      <w:r w:rsidR="0007088B">
        <w:rPr>
          <w:rFonts w:ascii="Calibri" w:eastAsia="Calibri" w:hAnsi="Calibri" w:cs="Times New Roman"/>
          <w:sz w:val="24"/>
          <w:szCs w:val="24"/>
        </w:rPr>
        <w:t>eet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de LIW de hulp aan India 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te laten kantelen </w:t>
      </w:r>
      <w:r>
        <w:rPr>
          <w:rFonts w:ascii="Calibri" w:eastAsia="Calibri" w:hAnsi="Calibri" w:cs="Times New Roman"/>
          <w:sz w:val="24"/>
          <w:szCs w:val="24"/>
        </w:rPr>
        <w:t>van pure exportbevordering naar een mengvorm met programma’s voor vrouwenemancipatie, drinkwater en milieubeheer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61EFE5C5" w14:textId="77777777" w:rsidR="00FE65EB" w:rsidRDefault="00FE65EB" w:rsidP="00FE65EB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3A6DEEA9" w14:textId="6853E90B" w:rsidR="00D9058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F114B">
        <w:rPr>
          <w:rFonts w:ascii="Calibri" w:eastAsia="Calibri" w:hAnsi="Calibri" w:cs="Times New Roman"/>
          <w:i/>
          <w:iCs/>
          <w:sz w:val="24"/>
          <w:szCs w:val="24"/>
        </w:rPr>
        <w:t>Een Berg Verzetten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D39B7">
        <w:rPr>
          <w:rFonts w:ascii="Calibri" w:eastAsia="Calibri" w:hAnsi="Calibri" w:cs="Times New Roman"/>
          <w:sz w:val="24"/>
          <w:szCs w:val="24"/>
        </w:rPr>
        <w:t xml:space="preserve">duikt diep in </w:t>
      </w:r>
      <w:r>
        <w:rPr>
          <w:rFonts w:ascii="Calibri" w:eastAsia="Calibri" w:hAnsi="Calibri" w:cs="Times New Roman"/>
          <w:sz w:val="24"/>
          <w:szCs w:val="24"/>
        </w:rPr>
        <w:t xml:space="preserve">de campagnes 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tegen </w:t>
      </w:r>
      <w:r>
        <w:rPr>
          <w:rFonts w:ascii="Calibri" w:eastAsia="Calibri" w:hAnsi="Calibri" w:cs="Times New Roman"/>
          <w:sz w:val="24"/>
          <w:szCs w:val="24"/>
        </w:rPr>
        <w:t>uitbuiting, kinderarbeid en discriminatie bij de productie van tapijten, kleding, voetballen, zaden, natuursteen, leer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 en meer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4B4E9DE4" w14:textId="32017F3F" w:rsidR="00FE65EB" w:rsidRDefault="003C3569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Het blijkt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dat bedrijven 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te bewegen zijn 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om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bijvoorbeeld kinderarbeid in hun productieketen goeddeels 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uit te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bannen. Maar ook 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dat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zij het vaak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laten afweten </w:t>
      </w:r>
      <w:r w:rsidR="005A356E">
        <w:rPr>
          <w:rFonts w:ascii="Calibri" w:eastAsia="Calibri" w:hAnsi="Calibri" w:cs="Times New Roman"/>
          <w:sz w:val="24"/>
          <w:szCs w:val="24"/>
        </w:rPr>
        <w:t>en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grote problemen </w:t>
      </w:r>
      <w:r w:rsidR="00B9562C">
        <w:rPr>
          <w:rFonts w:ascii="Calibri" w:eastAsia="Calibri" w:hAnsi="Calibri" w:cs="Times New Roman"/>
          <w:sz w:val="24"/>
          <w:szCs w:val="24"/>
        </w:rPr>
        <w:t>-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zoals hongerlonen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, </w:t>
      </w:r>
      <w:r w:rsidR="00B9562C">
        <w:rPr>
          <w:rFonts w:ascii="Calibri" w:eastAsia="Calibri" w:hAnsi="Calibri" w:cs="Times New Roman"/>
          <w:sz w:val="24"/>
          <w:szCs w:val="24"/>
        </w:rPr>
        <w:t>structurele discriminatie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 en ruimte voor vakbonden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 -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niet aanpakken.</w:t>
      </w:r>
    </w:p>
    <w:p w14:paraId="220C202D" w14:textId="5E043299" w:rsidR="00FE65EB" w:rsidRDefault="009A0B7F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et boek </w:t>
      </w:r>
      <w:r>
        <w:rPr>
          <w:rFonts w:ascii="Calibri" w:eastAsia="Calibri" w:hAnsi="Calibri" w:cs="Times New Roman"/>
          <w:sz w:val="24"/>
          <w:szCs w:val="24"/>
        </w:rPr>
        <w:t>vertelt ook de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A356E">
        <w:rPr>
          <w:rFonts w:ascii="Calibri" w:eastAsia="Calibri" w:hAnsi="Calibri" w:cs="Times New Roman"/>
          <w:i/>
          <w:iCs/>
          <w:sz w:val="24"/>
          <w:szCs w:val="24"/>
        </w:rPr>
        <w:t>inside</w:t>
      </w:r>
      <w:proofErr w:type="spellEnd"/>
      <w:r w:rsidR="005A356E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5A356E" w:rsidRPr="008843DB">
        <w:rPr>
          <w:rFonts w:ascii="Calibri" w:eastAsia="Calibri" w:hAnsi="Calibri" w:cs="Times New Roman"/>
          <w:i/>
          <w:iCs/>
          <w:sz w:val="24"/>
          <w:szCs w:val="24"/>
        </w:rPr>
        <w:t>story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 over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de ontwikkeling </w:t>
      </w:r>
      <w:r>
        <w:rPr>
          <w:rFonts w:ascii="Calibri" w:eastAsia="Calibri" w:hAnsi="Calibri" w:cs="Times New Roman"/>
          <w:sz w:val="24"/>
          <w:szCs w:val="24"/>
        </w:rPr>
        <w:t xml:space="preserve">van </w:t>
      </w:r>
      <w:r w:rsidR="003C3569">
        <w:rPr>
          <w:rFonts w:ascii="Calibri" w:eastAsia="Calibri" w:hAnsi="Calibri" w:cs="Times New Roman"/>
          <w:sz w:val="24"/>
          <w:szCs w:val="24"/>
        </w:rPr>
        <w:t>Nederlands beleid o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p het gebied van </w:t>
      </w:r>
      <w:r w:rsidR="004C1F37">
        <w:rPr>
          <w:rFonts w:ascii="Calibri" w:eastAsia="Calibri" w:hAnsi="Calibri" w:cs="Times New Roman"/>
          <w:sz w:val="24"/>
          <w:szCs w:val="24"/>
        </w:rPr>
        <w:t>IMVO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, waarin de LIW een </w:t>
      </w:r>
      <w:r>
        <w:rPr>
          <w:rFonts w:ascii="Calibri" w:eastAsia="Calibri" w:hAnsi="Calibri" w:cs="Times New Roman"/>
          <w:sz w:val="24"/>
          <w:szCs w:val="24"/>
        </w:rPr>
        <w:t>flink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 aandeel </w:t>
      </w:r>
      <w:r w:rsidR="00AA6952">
        <w:rPr>
          <w:rFonts w:ascii="Calibri" w:eastAsia="Calibri" w:hAnsi="Calibri" w:cs="Times New Roman"/>
          <w:sz w:val="24"/>
          <w:szCs w:val="24"/>
        </w:rPr>
        <w:t>had.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Het beg</w:t>
      </w:r>
      <w:r w:rsidR="004C1F37">
        <w:rPr>
          <w:rFonts w:ascii="Calibri" w:eastAsia="Calibri" w:hAnsi="Calibri" w:cs="Times New Roman"/>
          <w:sz w:val="24"/>
          <w:szCs w:val="24"/>
        </w:rPr>
        <w:t xml:space="preserve">int </w:t>
      </w:r>
      <w:r w:rsidR="00FE65EB">
        <w:rPr>
          <w:rFonts w:ascii="Calibri" w:eastAsia="Calibri" w:hAnsi="Calibri" w:cs="Times New Roman"/>
          <w:sz w:val="24"/>
          <w:szCs w:val="24"/>
        </w:rPr>
        <w:t>met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 de aanmoediging om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‘iets goeds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te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doen voor de maatschappij’ en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heeft </w:t>
      </w:r>
      <w:proofErr w:type="spellStart"/>
      <w:r w:rsidR="00B9562C">
        <w:rPr>
          <w:rFonts w:ascii="Calibri" w:eastAsia="Calibri" w:hAnsi="Calibri" w:cs="Times New Roman"/>
          <w:sz w:val="24"/>
          <w:szCs w:val="24"/>
        </w:rPr>
        <w:t>znu</w:t>
      </w:r>
      <w:proofErr w:type="spellEnd"/>
      <w:r w:rsidR="00B9562C">
        <w:rPr>
          <w:rFonts w:ascii="Calibri" w:eastAsia="Calibri" w:hAnsi="Calibri" w:cs="Times New Roman"/>
          <w:sz w:val="24"/>
          <w:szCs w:val="24"/>
        </w:rPr>
        <w:t xml:space="preserve"> </w:t>
      </w:r>
      <w:r w:rsidR="00AA6952">
        <w:rPr>
          <w:rFonts w:ascii="Calibri" w:eastAsia="Calibri" w:hAnsi="Calibri" w:cs="Times New Roman"/>
          <w:sz w:val="24"/>
          <w:szCs w:val="24"/>
        </w:rPr>
        <w:t xml:space="preserve">geleid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tot </w:t>
      </w:r>
      <w:r w:rsidR="00B9562C">
        <w:rPr>
          <w:rFonts w:ascii="Calibri" w:eastAsia="Calibri" w:hAnsi="Calibri" w:cs="Times New Roman"/>
          <w:sz w:val="24"/>
          <w:szCs w:val="24"/>
        </w:rPr>
        <w:t>een</w:t>
      </w:r>
      <w:r w:rsidR="005A356E">
        <w:rPr>
          <w:rFonts w:ascii="Calibri" w:eastAsia="Calibri" w:hAnsi="Calibri" w:cs="Times New Roman"/>
          <w:sz w:val="24"/>
          <w:szCs w:val="24"/>
        </w:rPr>
        <w:t xml:space="preserve">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voorstel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van zes partijen </w:t>
      </w:r>
      <w:r w:rsidR="00FE65EB">
        <w:rPr>
          <w:rFonts w:ascii="Calibri" w:eastAsia="Calibri" w:hAnsi="Calibri" w:cs="Times New Roman"/>
          <w:sz w:val="24"/>
          <w:szCs w:val="24"/>
        </w:rPr>
        <w:t>voor IMVO wetgeving</w:t>
      </w:r>
      <w:r w:rsidR="00B9562C">
        <w:rPr>
          <w:rFonts w:ascii="Calibri" w:eastAsia="Calibri" w:hAnsi="Calibri" w:cs="Times New Roman"/>
          <w:sz w:val="24"/>
          <w:szCs w:val="24"/>
        </w:rPr>
        <w:t>.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 w:rsidR="00584A7B">
        <w:rPr>
          <w:rFonts w:ascii="Calibri" w:eastAsia="Calibri" w:hAnsi="Calibri" w:cs="Times New Roman"/>
          <w:sz w:val="24"/>
          <w:szCs w:val="24"/>
        </w:rPr>
        <w:t xml:space="preserve">Boskalis en VNO-NCW zijn er bang voor, maar </w:t>
      </w:r>
      <w:r w:rsidR="00C560CA">
        <w:rPr>
          <w:rFonts w:ascii="Calibri" w:eastAsia="Calibri" w:hAnsi="Calibri" w:cs="Times New Roman"/>
          <w:sz w:val="24"/>
          <w:szCs w:val="24"/>
        </w:rPr>
        <w:t xml:space="preserve">duizenden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 </w:t>
      </w:r>
      <w:r w:rsidR="00584A7B">
        <w:rPr>
          <w:rFonts w:ascii="Calibri" w:eastAsia="Calibri" w:hAnsi="Calibri" w:cs="Times New Roman"/>
          <w:sz w:val="24"/>
          <w:szCs w:val="24"/>
        </w:rPr>
        <w:t>bedrijven niet</w:t>
      </w:r>
      <w:r w:rsidR="00B9562C">
        <w:rPr>
          <w:rFonts w:ascii="Calibri" w:eastAsia="Calibri" w:hAnsi="Calibri" w:cs="Times New Roman"/>
          <w:sz w:val="24"/>
          <w:szCs w:val="24"/>
        </w:rPr>
        <w:t>.</w:t>
      </w:r>
    </w:p>
    <w:p w14:paraId="463B2AD9" w14:textId="77777777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6E7B221" w14:textId="00741527" w:rsidR="00FE65EB" w:rsidRDefault="008843D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Een berg verzetten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bevat </w:t>
      </w:r>
      <w:r>
        <w:rPr>
          <w:rFonts w:ascii="Calibri" w:eastAsia="Calibri" w:hAnsi="Calibri" w:cs="Times New Roman"/>
          <w:sz w:val="24"/>
          <w:szCs w:val="24"/>
        </w:rPr>
        <w:t xml:space="preserve">ook onthullende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verhalen over </w:t>
      </w:r>
      <w:r w:rsidR="003C3569">
        <w:rPr>
          <w:rFonts w:ascii="Calibri" w:eastAsia="Calibri" w:hAnsi="Calibri" w:cs="Times New Roman"/>
          <w:sz w:val="24"/>
          <w:szCs w:val="24"/>
        </w:rPr>
        <w:t>tegenwerking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, conflicten en politiek </w:t>
      </w:r>
      <w:r w:rsidR="003C3569">
        <w:rPr>
          <w:rFonts w:ascii="Calibri" w:eastAsia="Calibri" w:hAnsi="Calibri" w:cs="Times New Roman"/>
          <w:sz w:val="24"/>
          <w:szCs w:val="24"/>
        </w:rPr>
        <w:t>opportunisme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. Bijvoorbeeld over </w:t>
      </w:r>
      <w:r>
        <w:rPr>
          <w:rFonts w:ascii="Calibri" w:eastAsia="Calibri" w:hAnsi="Calibri" w:cs="Times New Roman"/>
          <w:sz w:val="24"/>
          <w:szCs w:val="24"/>
        </w:rPr>
        <w:t xml:space="preserve">het visumverbod dat India in 2002 uitvaardigde tegen </w:t>
      </w:r>
      <w:r w:rsidR="00FE65EB">
        <w:rPr>
          <w:rFonts w:ascii="Calibri" w:eastAsia="Calibri" w:hAnsi="Calibri" w:cs="Times New Roman"/>
          <w:sz w:val="24"/>
          <w:szCs w:val="24"/>
        </w:rPr>
        <w:t>de auteur en zijn collega’s vanaf 2002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.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Of hoe medewerkers </w:t>
      </w:r>
      <w:r w:rsidR="00B9562C">
        <w:rPr>
          <w:rFonts w:ascii="Calibri" w:eastAsia="Calibri" w:hAnsi="Calibri" w:cs="Times New Roman"/>
          <w:sz w:val="24"/>
          <w:szCs w:val="24"/>
        </w:rPr>
        <w:t>van de LIW, de Schone Kleren Campagne en hun internetproviders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 w:rsidR="00B9562C">
        <w:rPr>
          <w:rFonts w:ascii="Calibri" w:eastAsia="Calibri" w:hAnsi="Calibri" w:cs="Times New Roman"/>
          <w:sz w:val="24"/>
          <w:szCs w:val="24"/>
        </w:rPr>
        <w:t>o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p de </w:t>
      </w:r>
      <w:r w:rsidR="00FE65EB" w:rsidRPr="00E52EAD">
        <w:rPr>
          <w:rFonts w:ascii="Calibri" w:eastAsia="Calibri" w:hAnsi="Calibri" w:cs="Times New Roman"/>
          <w:i/>
          <w:iCs/>
          <w:sz w:val="24"/>
          <w:szCs w:val="24"/>
        </w:rPr>
        <w:t>‘</w:t>
      </w:r>
      <w:proofErr w:type="spellStart"/>
      <w:r w:rsidR="00FE65EB" w:rsidRPr="00E52EAD">
        <w:rPr>
          <w:rFonts w:ascii="Calibri" w:eastAsia="Calibri" w:hAnsi="Calibri" w:cs="Times New Roman"/>
          <w:i/>
          <w:iCs/>
          <w:sz w:val="24"/>
          <w:szCs w:val="24"/>
        </w:rPr>
        <w:t>wanted</w:t>
      </w:r>
      <w:proofErr w:type="spellEnd"/>
      <w:r w:rsidR="00FE65EB" w:rsidRPr="00E52EAD">
        <w:rPr>
          <w:rFonts w:ascii="Calibri" w:eastAsia="Calibri" w:hAnsi="Calibri" w:cs="Times New Roman"/>
          <w:i/>
          <w:iCs/>
          <w:sz w:val="24"/>
          <w:szCs w:val="24"/>
        </w:rPr>
        <w:t>’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lijst van Interpol belanden en uiteindelijk ex-premier Ruud Lubbers nodig h</w:t>
      </w:r>
      <w:r w:rsidR="009A0B7F">
        <w:rPr>
          <w:rFonts w:ascii="Calibri" w:eastAsia="Calibri" w:hAnsi="Calibri" w:cs="Times New Roman"/>
          <w:sz w:val="24"/>
          <w:szCs w:val="24"/>
        </w:rPr>
        <w:t xml:space="preserve">ebben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om </w:t>
      </w:r>
      <w:r w:rsidR="00B9562C">
        <w:rPr>
          <w:rFonts w:ascii="Calibri" w:eastAsia="Calibri" w:hAnsi="Calibri" w:cs="Times New Roman"/>
          <w:sz w:val="24"/>
          <w:szCs w:val="24"/>
        </w:rPr>
        <w:t xml:space="preserve">ons en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onze Indiase partnerorganisaties uit </w:t>
      </w:r>
      <w:r>
        <w:rPr>
          <w:rFonts w:ascii="Calibri" w:eastAsia="Calibri" w:hAnsi="Calibri" w:cs="Times New Roman"/>
          <w:sz w:val="24"/>
          <w:szCs w:val="24"/>
        </w:rPr>
        <w:t>een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Indiase juridische klem te krijgen. Zeer pijnlijk is ‘de draai’ van Frans Timmermans die zegt zich te willen inzetten voor </w:t>
      </w:r>
      <w:proofErr w:type="spellStart"/>
      <w:r w:rsidR="00FE65EB">
        <w:rPr>
          <w:rFonts w:ascii="Calibri" w:eastAsia="Calibri" w:hAnsi="Calibri" w:cs="Times New Roman"/>
          <w:sz w:val="24"/>
          <w:szCs w:val="24"/>
        </w:rPr>
        <w:t>Dalits</w:t>
      </w:r>
      <w:proofErr w:type="spellEnd"/>
      <w:r w:rsidR="00FE65EB">
        <w:rPr>
          <w:rFonts w:ascii="Calibri" w:eastAsia="Calibri" w:hAnsi="Calibri" w:cs="Times New Roman"/>
          <w:sz w:val="24"/>
          <w:szCs w:val="24"/>
        </w:rPr>
        <w:t>, maar hen als een baksteen laat vallen als India protesteert tegen een Néderlandse mensenrechtenprijs voor een Dalit activist.</w:t>
      </w:r>
    </w:p>
    <w:p w14:paraId="61A97A06" w14:textId="77777777" w:rsidR="00FE65EB" w:rsidRDefault="00FE65EB" w:rsidP="00FE65E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DBB1072" w14:textId="7E710A75" w:rsidR="00FE65EB" w:rsidRDefault="004C1F37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Een Berg Verzetten gaat uitvoerig in op de publieke en politieke aandacht voor kinderarbeid. En wat </w:t>
      </w:r>
      <w:r w:rsidR="00F60C0D">
        <w:rPr>
          <w:rFonts w:ascii="Calibri" w:eastAsia="Calibri" w:hAnsi="Calibri" w:cs="Times New Roman"/>
          <w:sz w:val="24"/>
          <w:szCs w:val="24"/>
        </w:rPr>
        <w:t xml:space="preserve">wordt bereikt met een </w:t>
      </w:r>
      <w:r w:rsidR="00FE65EB">
        <w:rPr>
          <w:rFonts w:ascii="Calibri" w:eastAsia="Calibri" w:hAnsi="Calibri" w:cs="Times New Roman"/>
          <w:sz w:val="24"/>
          <w:szCs w:val="24"/>
        </w:rPr>
        <w:t>hoopgevende</w:t>
      </w:r>
      <w:r w:rsidR="008843DB">
        <w:rPr>
          <w:rFonts w:ascii="Calibri" w:eastAsia="Calibri" w:hAnsi="Calibri" w:cs="Times New Roman"/>
          <w:sz w:val="24"/>
          <w:szCs w:val="24"/>
        </w:rPr>
        <w:t xml:space="preserve"> en succesvolle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</w:t>
      </w:r>
      <w:r w:rsidR="008843DB">
        <w:rPr>
          <w:rFonts w:ascii="Calibri" w:eastAsia="Calibri" w:hAnsi="Calibri" w:cs="Times New Roman"/>
          <w:sz w:val="24"/>
          <w:szCs w:val="24"/>
        </w:rPr>
        <w:t>initiatie</w:t>
      </w:r>
      <w:r>
        <w:rPr>
          <w:rFonts w:ascii="Calibri" w:eastAsia="Calibri" w:hAnsi="Calibri" w:cs="Times New Roman"/>
          <w:sz w:val="24"/>
          <w:szCs w:val="24"/>
        </w:rPr>
        <w:t xml:space="preserve">f </w:t>
      </w:r>
      <w:r w:rsidR="00F60C0D">
        <w:rPr>
          <w:rFonts w:ascii="Calibri" w:eastAsia="Calibri" w:hAnsi="Calibri" w:cs="Times New Roman"/>
          <w:sz w:val="24"/>
          <w:szCs w:val="24"/>
        </w:rPr>
        <w:t>op het gebied van kinderarbeid: de coalitie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 w:rsidR="00FE65EB" w:rsidRPr="00480134">
        <w:rPr>
          <w:rFonts w:ascii="Calibri" w:eastAsia="Calibri" w:hAnsi="Calibri" w:cs="Times New Roman"/>
          <w:sz w:val="24"/>
          <w:szCs w:val="24"/>
        </w:rPr>
        <w:t>Stop Kinderarbeid</w:t>
      </w:r>
      <w:r w:rsidR="00F60C0D">
        <w:rPr>
          <w:rFonts w:ascii="Calibri" w:eastAsia="Calibri" w:hAnsi="Calibri" w:cs="Times New Roman"/>
          <w:sz w:val="24"/>
          <w:szCs w:val="24"/>
        </w:rPr>
        <w:t xml:space="preserve">. Deze spreekt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niet alleen </w:t>
      </w:r>
      <w:r w:rsidR="00F60C0D">
        <w:rPr>
          <w:rFonts w:ascii="Calibri" w:eastAsia="Calibri" w:hAnsi="Calibri" w:cs="Times New Roman"/>
          <w:sz w:val="24"/>
          <w:szCs w:val="24"/>
        </w:rPr>
        <w:t xml:space="preserve">met succes 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bedrijven aan op kinderarbeid, maar </w:t>
      </w:r>
      <w:r w:rsidR="00F60C0D">
        <w:rPr>
          <w:rFonts w:ascii="Calibri" w:eastAsia="Calibri" w:hAnsi="Calibri" w:cs="Times New Roman"/>
          <w:sz w:val="24"/>
          <w:szCs w:val="24"/>
        </w:rPr>
        <w:t xml:space="preserve">steunt ook in </w:t>
      </w:r>
      <w:r w:rsidR="00FE65EB">
        <w:rPr>
          <w:rFonts w:ascii="Calibri" w:eastAsia="Calibri" w:hAnsi="Calibri" w:cs="Times New Roman"/>
          <w:sz w:val="24"/>
          <w:szCs w:val="24"/>
        </w:rPr>
        <w:t>India</w:t>
      </w:r>
      <w:r>
        <w:rPr>
          <w:rFonts w:ascii="Calibri" w:eastAsia="Calibri" w:hAnsi="Calibri" w:cs="Times New Roman"/>
          <w:sz w:val="24"/>
          <w:szCs w:val="24"/>
        </w:rPr>
        <w:t xml:space="preserve"> en</w:t>
      </w:r>
      <w:r w:rsidR="00FE65EB">
        <w:rPr>
          <w:rFonts w:ascii="Calibri" w:eastAsia="Calibri" w:hAnsi="Calibri" w:cs="Times New Roman"/>
          <w:sz w:val="24"/>
          <w:szCs w:val="24"/>
        </w:rPr>
        <w:t xml:space="preserve"> diverse Afrikaanse landen gemeenschappen met een vernieuwende aanpak om elk kind op een goede basisschool te krijgen. </w:t>
      </w:r>
    </w:p>
    <w:p w14:paraId="68F7B418" w14:textId="77777777" w:rsidR="00FE65EB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1C4E972" w14:textId="77777777" w:rsidR="00FE65EB" w:rsidRPr="00480134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80134">
        <w:rPr>
          <w:rFonts w:ascii="Calibri" w:eastAsia="Calibri" w:hAnsi="Calibri" w:cs="Times New Roman"/>
          <w:b/>
          <w:bCs/>
          <w:sz w:val="24"/>
          <w:szCs w:val="24"/>
        </w:rPr>
        <w:t>Een EU-India handelsverdrag versus mensenrechten?</w:t>
      </w:r>
    </w:p>
    <w:p w14:paraId="7A3C5D07" w14:textId="204E660B" w:rsidR="00FE65EB" w:rsidRPr="00884535" w:rsidRDefault="00FE65EB" w:rsidP="00FE65EB">
      <w:pPr>
        <w:suppressAutoHyphens w:val="0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</w:t>
      </w:r>
      <w:r w:rsidRPr="00884535">
        <w:rPr>
          <w:rFonts w:ascii="Calibri" w:eastAsia="Calibri" w:hAnsi="Calibri" w:cs="Times New Roman"/>
          <w:sz w:val="24"/>
          <w:szCs w:val="24"/>
        </w:rPr>
        <w:t>et agressieve hindoe-extremisme dat India wil omvormen tot een hindoe</w:t>
      </w:r>
      <w:r w:rsidR="00327C67">
        <w:rPr>
          <w:rFonts w:ascii="Calibri" w:eastAsia="Calibri" w:hAnsi="Calibri" w:cs="Times New Roman"/>
          <w:sz w:val="24"/>
          <w:szCs w:val="24"/>
        </w:rPr>
        <w:t>-</w:t>
      </w:r>
      <w:r w:rsidRPr="00884535">
        <w:rPr>
          <w:rFonts w:ascii="Calibri" w:eastAsia="Calibri" w:hAnsi="Calibri" w:cs="Times New Roman"/>
          <w:sz w:val="24"/>
          <w:szCs w:val="24"/>
        </w:rPr>
        <w:t>natie (</w:t>
      </w:r>
      <w:proofErr w:type="spellStart"/>
      <w:r w:rsidRPr="00884535">
        <w:rPr>
          <w:rFonts w:ascii="Calibri" w:eastAsia="Calibri" w:hAnsi="Calibri" w:cs="Times New Roman"/>
          <w:sz w:val="24"/>
          <w:szCs w:val="24"/>
        </w:rPr>
        <w:t>Hindutva</w:t>
      </w:r>
      <w:proofErr w:type="spellEnd"/>
      <w:r w:rsidRPr="00884535">
        <w:rPr>
          <w:rFonts w:ascii="Calibri" w:eastAsia="Calibri" w:hAnsi="Calibri" w:cs="Times New Roman"/>
          <w:sz w:val="24"/>
          <w:szCs w:val="24"/>
        </w:rPr>
        <w:t>) en de samenleving diep verdeel</w:t>
      </w:r>
      <w:r w:rsidR="00327C67">
        <w:rPr>
          <w:rFonts w:ascii="Calibri" w:eastAsia="Calibri" w:hAnsi="Calibri" w:cs="Times New Roman"/>
          <w:sz w:val="24"/>
          <w:szCs w:val="24"/>
        </w:rPr>
        <w:t>d</w:t>
      </w:r>
      <w:r w:rsidRPr="00884535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komt indringend aan de orde. Het is </w:t>
      </w:r>
      <w:r w:rsidR="00B60371">
        <w:rPr>
          <w:rFonts w:ascii="Calibri" w:eastAsia="Calibri" w:hAnsi="Calibri" w:cs="Times New Roman"/>
          <w:sz w:val="24"/>
          <w:szCs w:val="24"/>
        </w:rPr>
        <w:t xml:space="preserve">momenteel </w:t>
      </w:r>
      <w:r w:rsidRPr="00884535">
        <w:rPr>
          <w:rFonts w:ascii="Calibri" w:eastAsia="Calibri" w:hAnsi="Calibri" w:cs="Times New Roman"/>
          <w:sz w:val="24"/>
          <w:szCs w:val="24"/>
        </w:rPr>
        <w:t>de grootste bedreiging voor de democratie</w:t>
      </w:r>
      <w:r>
        <w:rPr>
          <w:rFonts w:ascii="Calibri" w:eastAsia="Calibri" w:hAnsi="Calibri" w:cs="Times New Roman"/>
          <w:sz w:val="24"/>
          <w:szCs w:val="24"/>
        </w:rPr>
        <w:t xml:space="preserve"> en mensenrechten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 w:rsidRPr="00884535">
        <w:rPr>
          <w:rFonts w:ascii="Calibri" w:eastAsia="Calibri" w:hAnsi="Calibri" w:cs="Times New Roman"/>
          <w:sz w:val="24"/>
          <w:szCs w:val="24"/>
        </w:rPr>
        <w:t>in India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78C9D299" w14:textId="70AF3482" w:rsidR="00FE65EB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Toch </w:t>
      </w:r>
      <w:r w:rsidR="00B60371">
        <w:rPr>
          <w:rFonts w:ascii="Calibri" w:eastAsia="Calibri" w:hAnsi="Calibri" w:cs="Times New Roman"/>
          <w:sz w:val="24"/>
          <w:szCs w:val="24"/>
        </w:rPr>
        <w:t xml:space="preserve">onderhandelt de EU </w:t>
      </w:r>
      <w:r>
        <w:rPr>
          <w:rFonts w:ascii="Calibri" w:eastAsia="Calibri" w:hAnsi="Calibri" w:cs="Times New Roman"/>
          <w:sz w:val="24"/>
          <w:szCs w:val="24"/>
        </w:rPr>
        <w:t xml:space="preserve">nu na ‘de breuk’ met Rusland intensief </w:t>
      </w:r>
      <w:r w:rsidR="00B60371">
        <w:rPr>
          <w:rFonts w:ascii="Calibri" w:eastAsia="Calibri" w:hAnsi="Calibri" w:cs="Times New Roman"/>
          <w:sz w:val="24"/>
          <w:szCs w:val="24"/>
        </w:rPr>
        <w:t xml:space="preserve">met </w:t>
      </w:r>
      <w:r>
        <w:rPr>
          <w:rFonts w:ascii="Calibri" w:eastAsia="Calibri" w:hAnsi="Calibri" w:cs="Times New Roman"/>
          <w:sz w:val="24"/>
          <w:szCs w:val="24"/>
        </w:rPr>
        <w:t>India over een omvangrijk vrijhandels- en investeringsakkoord</w:t>
      </w:r>
      <w:r w:rsidRPr="00884535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De EU wil</w:t>
      </w:r>
      <w:r w:rsidR="00D9058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clausules in het akkoord over naleving van arbeidsrechten en milieunormen. </w:t>
      </w:r>
      <w:r w:rsidRPr="00584A7B">
        <w:rPr>
          <w:rFonts w:ascii="Calibri" w:eastAsia="Calibri" w:hAnsi="Calibri" w:cs="Times New Roman"/>
          <w:i/>
          <w:iCs/>
          <w:sz w:val="24"/>
          <w:szCs w:val="24"/>
        </w:rPr>
        <w:t>Een Berg Verzetten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B60371">
        <w:rPr>
          <w:rFonts w:ascii="Calibri" w:eastAsia="Calibri" w:hAnsi="Calibri" w:cs="Times New Roman"/>
          <w:sz w:val="24"/>
          <w:szCs w:val="24"/>
        </w:rPr>
        <w:t xml:space="preserve">analyseert </w:t>
      </w:r>
      <w:r>
        <w:rPr>
          <w:rFonts w:ascii="Calibri" w:eastAsia="Calibri" w:hAnsi="Calibri" w:cs="Times New Roman"/>
          <w:sz w:val="24"/>
          <w:szCs w:val="24"/>
        </w:rPr>
        <w:t xml:space="preserve">waarom het onwaarschijnlijk is dat India harde afspraken daarover accepteert. </w:t>
      </w:r>
      <w:r w:rsidR="00B60371">
        <w:rPr>
          <w:rFonts w:ascii="Calibri" w:eastAsia="Calibri" w:hAnsi="Calibri" w:cs="Times New Roman"/>
          <w:sz w:val="24"/>
          <w:szCs w:val="24"/>
        </w:rPr>
        <w:t>Worden de zorgen over mensenrechten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84535">
        <w:rPr>
          <w:rFonts w:ascii="Calibri" w:eastAsia="Calibri" w:hAnsi="Calibri" w:cs="Times New Roman"/>
          <w:sz w:val="24"/>
          <w:szCs w:val="24"/>
        </w:rPr>
        <w:t xml:space="preserve">in </w:t>
      </w:r>
      <w:r>
        <w:rPr>
          <w:rFonts w:ascii="Calibri" w:eastAsia="Calibri" w:hAnsi="Calibri" w:cs="Times New Roman"/>
          <w:sz w:val="24"/>
          <w:szCs w:val="24"/>
        </w:rPr>
        <w:t>een land waarvan de regering steeds au</w:t>
      </w:r>
      <w:r w:rsidRPr="00884535">
        <w:rPr>
          <w:rFonts w:ascii="Calibri" w:eastAsia="Calibri" w:hAnsi="Calibri" w:cs="Times New Roman"/>
          <w:sz w:val="24"/>
          <w:szCs w:val="24"/>
        </w:rPr>
        <w:t>tocratischer word</w:t>
      </w:r>
      <w:r>
        <w:rPr>
          <w:rFonts w:ascii="Calibri" w:eastAsia="Calibri" w:hAnsi="Calibri" w:cs="Times New Roman"/>
          <w:sz w:val="24"/>
          <w:szCs w:val="24"/>
        </w:rPr>
        <w:t>t</w:t>
      </w:r>
      <w:r w:rsidR="0015116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een reden om het </w:t>
      </w:r>
      <w:r w:rsidRPr="00884535">
        <w:rPr>
          <w:rFonts w:ascii="Calibri" w:eastAsia="Calibri" w:hAnsi="Calibri" w:cs="Times New Roman"/>
          <w:sz w:val="24"/>
          <w:szCs w:val="24"/>
        </w:rPr>
        <w:t xml:space="preserve">verdrag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884535">
        <w:rPr>
          <w:rFonts w:ascii="Calibri" w:eastAsia="Calibri" w:hAnsi="Calibri" w:cs="Times New Roman"/>
          <w:sz w:val="24"/>
          <w:szCs w:val="24"/>
        </w:rPr>
        <w:t>f</w:t>
      </w:r>
      <w:r>
        <w:rPr>
          <w:rFonts w:ascii="Calibri" w:eastAsia="Calibri" w:hAnsi="Calibri" w:cs="Times New Roman"/>
          <w:sz w:val="24"/>
          <w:szCs w:val="24"/>
        </w:rPr>
        <w:t xml:space="preserve"> te </w:t>
      </w:r>
      <w:r w:rsidRPr="00884535">
        <w:rPr>
          <w:rFonts w:ascii="Calibri" w:eastAsia="Calibri" w:hAnsi="Calibri" w:cs="Times New Roman"/>
          <w:sz w:val="24"/>
          <w:szCs w:val="24"/>
        </w:rPr>
        <w:t xml:space="preserve">blazen? </w:t>
      </w:r>
      <w:r>
        <w:rPr>
          <w:rFonts w:ascii="Calibri" w:eastAsia="Calibri" w:hAnsi="Calibri" w:cs="Times New Roman"/>
          <w:sz w:val="24"/>
          <w:szCs w:val="24"/>
        </w:rPr>
        <w:t xml:space="preserve">Of gaan economische en geopolitieke belangen vóór en worden mensenrechten </w:t>
      </w:r>
      <w:r w:rsidR="009A0B7F">
        <w:rPr>
          <w:rFonts w:ascii="Calibri" w:eastAsia="Calibri" w:hAnsi="Calibri" w:cs="Times New Roman"/>
          <w:sz w:val="24"/>
          <w:szCs w:val="24"/>
        </w:rPr>
        <w:t xml:space="preserve">– zoals vaker - </w:t>
      </w:r>
      <w:r>
        <w:rPr>
          <w:rFonts w:ascii="Calibri" w:eastAsia="Calibri" w:hAnsi="Calibri" w:cs="Times New Roman"/>
          <w:sz w:val="24"/>
          <w:szCs w:val="24"/>
        </w:rPr>
        <w:t xml:space="preserve">onder het </w:t>
      </w:r>
      <w:r w:rsidR="009A0B7F">
        <w:rPr>
          <w:rFonts w:ascii="Calibri" w:eastAsia="Calibri" w:hAnsi="Calibri" w:cs="Times New Roman"/>
          <w:sz w:val="24"/>
          <w:szCs w:val="24"/>
        </w:rPr>
        <w:t xml:space="preserve">politieke </w:t>
      </w:r>
      <w:r>
        <w:rPr>
          <w:rFonts w:ascii="Calibri" w:eastAsia="Calibri" w:hAnsi="Calibri" w:cs="Times New Roman"/>
          <w:sz w:val="24"/>
          <w:szCs w:val="24"/>
        </w:rPr>
        <w:t xml:space="preserve">tapijt geveegd? </w:t>
      </w:r>
    </w:p>
    <w:p w14:paraId="71A12E7E" w14:textId="77777777" w:rsidR="00FE65EB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DE5CB25" w14:textId="138B0B38" w:rsidR="00FE65EB" w:rsidRDefault="00FE65EB" w:rsidP="00FE65EB">
      <w:pPr>
        <w:suppressAutoHyphens w:val="0"/>
        <w:spacing w:after="0"/>
        <w:contextualSpacing/>
        <w:jc w:val="both"/>
        <w:rPr>
          <w:rStyle w:val="Hyperlink"/>
          <w:rFonts w:ascii="Calibri" w:eastAsia="Calibri" w:hAnsi="Calibri" w:cs="Times New Roman"/>
          <w:b/>
          <w:bCs/>
          <w:sz w:val="24"/>
          <w:szCs w:val="24"/>
        </w:rPr>
      </w:pPr>
      <w:r w:rsidRPr="002B2D68">
        <w:rPr>
          <w:rFonts w:ascii="Calibri" w:eastAsia="Calibri" w:hAnsi="Calibri" w:cs="Times New Roman"/>
          <w:b/>
          <w:bCs/>
          <w:sz w:val="24"/>
          <w:szCs w:val="24"/>
        </w:rPr>
        <w:t xml:space="preserve">Het boek </w:t>
      </w:r>
      <w:r w:rsidRPr="002B2D68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Een Berg Verzetten – Veertig jaar vechten voor mensenrechten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,</w:t>
      </w:r>
      <w:r w:rsidRPr="002B2D68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Pr="002B2D68">
        <w:rPr>
          <w:rFonts w:ascii="Calibri" w:eastAsia="Calibri" w:hAnsi="Calibri" w:cs="Times New Roman"/>
          <w:b/>
          <w:bCs/>
          <w:sz w:val="24"/>
          <w:szCs w:val="24"/>
        </w:rPr>
        <w:t>en een lang interview daarover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Pr="002B2D68">
        <w:rPr>
          <w:rFonts w:ascii="Calibri" w:eastAsia="Calibri" w:hAnsi="Calibri" w:cs="Times New Roman"/>
          <w:b/>
          <w:bCs/>
          <w:sz w:val="24"/>
          <w:szCs w:val="24"/>
        </w:rPr>
        <w:t xml:space="preserve"> is </w:t>
      </w:r>
      <w:r w:rsidR="00AA6952">
        <w:rPr>
          <w:rFonts w:ascii="Calibri" w:eastAsia="Calibri" w:hAnsi="Calibri" w:cs="Times New Roman"/>
          <w:b/>
          <w:bCs/>
          <w:sz w:val="24"/>
          <w:szCs w:val="24"/>
        </w:rPr>
        <w:t xml:space="preserve">in pdf en als e-boek </w:t>
      </w:r>
      <w:r w:rsidRPr="002B2D68">
        <w:rPr>
          <w:rFonts w:ascii="Calibri" w:eastAsia="Calibri" w:hAnsi="Calibri" w:cs="Times New Roman"/>
          <w:b/>
          <w:bCs/>
          <w:sz w:val="24"/>
          <w:szCs w:val="24"/>
        </w:rPr>
        <w:t xml:space="preserve">te vinden op </w:t>
      </w:r>
      <w:hyperlink r:id="rId5" w:history="1">
        <w:r w:rsidRPr="00130A80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www.eyesonindia.nl</w:t>
        </w:r>
      </w:hyperlink>
    </w:p>
    <w:p w14:paraId="5B18EE95" w14:textId="6537444C" w:rsidR="000B428D" w:rsidRDefault="000B428D" w:rsidP="00FE65EB">
      <w:pPr>
        <w:suppressAutoHyphens w:val="0"/>
        <w:spacing w:after="0"/>
        <w:contextualSpacing/>
        <w:jc w:val="both"/>
        <w:rPr>
          <w:rStyle w:val="Hyperlink"/>
          <w:rFonts w:ascii="Calibri" w:eastAsia="Calibri" w:hAnsi="Calibri" w:cs="Times New Roman"/>
          <w:b/>
          <w:bCs/>
          <w:sz w:val="24"/>
          <w:szCs w:val="24"/>
        </w:rPr>
      </w:pPr>
    </w:p>
    <w:p w14:paraId="14441784" w14:textId="6889AEF9" w:rsidR="000B428D" w:rsidRDefault="000B428D" w:rsidP="00FE65EB">
      <w:pPr>
        <w:suppressAutoHyphens w:val="0"/>
        <w:spacing w:after="0"/>
        <w:contextualSpacing/>
        <w:jc w:val="both"/>
        <w:rPr>
          <w:rStyle w:val="Hyperlink"/>
          <w:rFonts w:ascii="Calibri" w:eastAsia="Calibri" w:hAnsi="Calibri" w:cs="Times New Roman"/>
          <w:b/>
          <w:bCs/>
          <w:sz w:val="24"/>
          <w:szCs w:val="24"/>
        </w:rPr>
      </w:pPr>
      <w:r w:rsidRPr="000B428D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</w:rPr>
        <w:t>Zie ook vanochtend in Trouw</w:t>
      </w:r>
      <w:r w:rsidRPr="000B428D">
        <w:rPr>
          <w:rStyle w:val="Hyperlink"/>
          <w:rFonts w:ascii="Calibri" w:eastAsia="Calibri" w:hAnsi="Calibri" w:cs="Times New Roman"/>
          <w:b/>
          <w:bCs/>
          <w:sz w:val="24"/>
          <w:szCs w:val="24"/>
        </w:rPr>
        <w:t>:</w:t>
      </w:r>
      <w:r>
        <w:rPr>
          <w:rStyle w:val="Hyperlink"/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hyperlink r:id="rId6" w:history="1">
        <w:r w:rsidRPr="000B428D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‘In alles zit een barst, waardoor het licht binnenvalt’</w:t>
        </w:r>
      </w:hyperlink>
    </w:p>
    <w:p w14:paraId="0A912A16" w14:textId="7643DB1B" w:rsidR="000B428D" w:rsidRDefault="000B428D" w:rsidP="00FE65EB">
      <w:pPr>
        <w:suppressAutoHyphens w:val="0"/>
        <w:spacing w:after="0"/>
        <w:contextualSpacing/>
        <w:jc w:val="both"/>
        <w:rPr>
          <w:rStyle w:val="Hyperlink"/>
          <w:rFonts w:ascii="Calibri" w:eastAsia="Calibri" w:hAnsi="Calibri" w:cs="Times New Roman"/>
          <w:b/>
          <w:bCs/>
          <w:sz w:val="24"/>
          <w:szCs w:val="24"/>
        </w:rPr>
      </w:pPr>
    </w:p>
    <w:p w14:paraId="1A4BD200" w14:textId="54A2C03D" w:rsidR="00FE65EB" w:rsidRDefault="000B428D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Gerard Oonk</w:t>
      </w:r>
    </w:p>
    <w:p w14:paraId="02B5BF34" w14:textId="77777777" w:rsidR="000B428D" w:rsidRDefault="000B428D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9C4087D" w14:textId="77777777" w:rsidR="00FE65EB" w:rsidRPr="00D273D7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m</w:t>
      </w:r>
      <w:r w:rsidRPr="00D273D7">
        <w:rPr>
          <w:rFonts w:ascii="Calibri" w:eastAsia="Calibri" w:hAnsi="Calibri" w:cs="Times New Roman"/>
          <w:b/>
          <w:bCs/>
          <w:sz w:val="24"/>
          <w:szCs w:val="24"/>
        </w:rPr>
        <w:t>obiel: 06-51015260</w:t>
      </w:r>
    </w:p>
    <w:p w14:paraId="20868FFC" w14:textId="77777777" w:rsidR="00FE65EB" w:rsidRPr="002B2D68" w:rsidRDefault="00FE65EB" w:rsidP="00FE65EB">
      <w:pPr>
        <w:suppressAutoHyphens w:val="0"/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54E7197" w14:textId="77777777" w:rsidR="00FE65EB" w:rsidRDefault="00FE65EB" w:rsidP="00FE65EB"/>
    <w:p w14:paraId="0D688CCB" w14:textId="77777777" w:rsidR="00FE65EB" w:rsidRDefault="00FE65EB" w:rsidP="00FE65EB"/>
    <w:p w14:paraId="11209366" w14:textId="77777777" w:rsidR="00C530FA" w:rsidRDefault="00C530FA"/>
    <w:sectPr w:rsidR="00C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EB"/>
    <w:rsid w:val="0007088B"/>
    <w:rsid w:val="000B428D"/>
    <w:rsid w:val="00151166"/>
    <w:rsid w:val="002D0B3B"/>
    <w:rsid w:val="002D39B7"/>
    <w:rsid w:val="00327C67"/>
    <w:rsid w:val="003C3569"/>
    <w:rsid w:val="004218F5"/>
    <w:rsid w:val="00475D76"/>
    <w:rsid w:val="004C1F37"/>
    <w:rsid w:val="00584A7B"/>
    <w:rsid w:val="005A356E"/>
    <w:rsid w:val="00613EF6"/>
    <w:rsid w:val="008843DB"/>
    <w:rsid w:val="009A0B7F"/>
    <w:rsid w:val="00AA6952"/>
    <w:rsid w:val="00AF0D4B"/>
    <w:rsid w:val="00B0665D"/>
    <w:rsid w:val="00B60371"/>
    <w:rsid w:val="00B9562C"/>
    <w:rsid w:val="00BA38F0"/>
    <w:rsid w:val="00C530FA"/>
    <w:rsid w:val="00C560CA"/>
    <w:rsid w:val="00CF340F"/>
    <w:rsid w:val="00D4018D"/>
    <w:rsid w:val="00D9058B"/>
    <w:rsid w:val="00DA62AC"/>
    <w:rsid w:val="00F31FAC"/>
    <w:rsid w:val="00F60C0D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CDE2"/>
  <w15:chartTrackingRefBased/>
  <w15:docId w15:val="{4E2610AB-38D5-4FC7-BA6C-7639C5F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5EB"/>
    <w:pPr>
      <w:suppressAutoHyphens/>
      <w:spacing w:after="160" w:line="259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65EB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2D0B3B"/>
    <w:pPr>
      <w:spacing w:line="240" w:lineRule="auto"/>
    </w:pPr>
    <w:rPr>
      <w:rFonts w:asciiTheme="minorHAnsi" w:hAnsiTheme="minorHAnsi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03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03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0371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03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0371"/>
    <w:rPr>
      <w:rFonts w:asciiTheme="minorHAnsi" w:hAnsiTheme="minorHAnsi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28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4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ouw.nl/religie-filosofie/in-alles-zit-een-barst-waardoor-het-licht-binnenvalt~b60bd746/" TargetMode="External"/><Relationship Id="rId5" Type="http://schemas.openxmlformats.org/officeDocument/2006/relationships/hyperlink" Target="http://www.eyesonindi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D8E9-4394-4AD5-9D26-AC11750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Sluiter</dc:creator>
  <cp:keywords/>
  <dc:description/>
  <cp:lastModifiedBy>Gerard Oonk</cp:lastModifiedBy>
  <cp:revision>4</cp:revision>
  <dcterms:created xsi:type="dcterms:W3CDTF">2023-02-27T14:58:00Z</dcterms:created>
  <dcterms:modified xsi:type="dcterms:W3CDTF">2023-02-27T20:29:00Z</dcterms:modified>
</cp:coreProperties>
</file>